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0557D9" w:rsidRPr="00153E1C" w:rsidTr="000557D9">
        <w:trPr>
          <w:trHeight w:val="1820"/>
        </w:trPr>
        <w:tc>
          <w:tcPr>
            <w:tcW w:w="4368" w:type="dxa"/>
          </w:tcPr>
          <w:p w:rsidR="000557D9" w:rsidRPr="00153E1C" w:rsidRDefault="000557D9" w:rsidP="00154B22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46F371" wp14:editId="58F61E33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7D9" w:rsidRPr="00153E1C" w:rsidRDefault="000557D9" w:rsidP="00154B22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0557D9" w:rsidRPr="00153E1C" w:rsidRDefault="000557D9" w:rsidP="00154B22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0557D9" w:rsidRPr="00153E1C" w:rsidRDefault="000557D9" w:rsidP="00154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15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15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A440A2" w:rsidP="00154B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154B22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5F568F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r w:rsidR="0067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05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2024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73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Совета муниципального 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«Забайкальский район»  от 27 декабря 2023 года № 224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 год и плановый период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и 2026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 от 31.07.1998г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145-ФЗ, положением «О бюджетном процессе в муниципальном районе «Забайкальский район», утвержденного решением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 от  22 октября 2010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139, руководствуясь статьей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</w:t>
      </w:r>
      <w:r w:rsidR="008A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округа,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«Забайкальский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декабря 2023 года № 224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 и плановый период 2025 и 2026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1 решения Совета муниципального района 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 w:rsidR="007468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BF1C2F">
        <w:rPr>
          <w:rFonts w:ascii="Times New Roman" w:eastAsia="Times New Roman" w:hAnsi="Times New Roman" w:cs="Times New Roman"/>
          <w:sz w:val="28"/>
          <w:szCs w:val="28"/>
          <w:lang w:eastAsia="ru-RU"/>
        </w:rPr>
        <w:t>1 119 255,3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1 163 121,7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1C2F">
        <w:rPr>
          <w:rFonts w:ascii="Times New Roman" w:eastAsia="Times New Roman" w:hAnsi="Times New Roman" w:cs="Times New Roman"/>
          <w:sz w:val="28"/>
          <w:szCs w:val="28"/>
          <w:lang w:eastAsia="ru-RU"/>
        </w:rPr>
        <w:t>1 112 400,0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F1C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 156 266,4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36FF" w:rsidRDefault="00323DE1" w:rsidP="00B836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BF1C2F">
        <w:rPr>
          <w:rFonts w:ascii="Times New Roman" w:eastAsia="Times New Roman" w:hAnsi="Times New Roman" w:cs="Times New Roman"/>
          <w:sz w:val="28"/>
          <w:szCs w:val="28"/>
          <w:lang w:eastAsia="ru-RU"/>
        </w:rPr>
        <w:t>1 112 400,0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1 156 266,4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836FF">
        <w:rPr>
          <w:rFonts w:ascii="Times New Roman" w:eastAsia="Times New Roman" w:hAnsi="Times New Roman" w:cs="Times New Roman"/>
          <w:sz w:val="28"/>
          <w:szCs w:val="28"/>
          <w:lang w:eastAsia="ru-RU"/>
        </w:rPr>
        <w:t>822 088,4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860 577,4</w:t>
      </w:r>
      <w:r w:rsidR="00B836FF"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BF1C2F">
        <w:rPr>
          <w:rFonts w:ascii="Times New Roman" w:eastAsia="Times New Roman" w:hAnsi="Times New Roman" w:cs="Times New Roman"/>
          <w:sz w:val="28"/>
          <w:szCs w:val="28"/>
          <w:lang w:eastAsia="ru-RU"/>
        </w:rPr>
        <w:t>1 119 255,3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BF1C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 163 121,7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пункте 4 статьи 6 цифры «19 966,3»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«20 276,0». 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статье 9 цифры «8 546»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«50 945,6»</w:t>
      </w:r>
    </w:p>
    <w:p w:rsidR="00BA1A1D" w:rsidRDefault="006A139F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BA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статьи 10 цифры «27 215,3» </w:t>
      </w:r>
      <w:proofErr w:type="gramStart"/>
      <w:r w:rsidR="00BA1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 w:rsidR="00BA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572">
        <w:rPr>
          <w:rFonts w:ascii="Times New Roman" w:eastAsia="Times New Roman" w:hAnsi="Times New Roman" w:cs="Times New Roman"/>
          <w:sz w:val="28"/>
          <w:szCs w:val="28"/>
          <w:lang w:eastAsia="ru-RU"/>
        </w:rPr>
        <w:t>222 200,9».</w:t>
      </w:r>
    </w:p>
    <w:p w:rsidR="00BA1A1D" w:rsidRDefault="00BA1A1D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A13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BF1C2F" w:rsidRDefault="00BF1C2F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D612E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323D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="00323DE1"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E96082" w:rsidRDefault="00E96082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17 таблиц</w:t>
      </w:r>
      <w:r w:rsidR="00B83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A1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3, </w:t>
      </w:r>
      <w:r w:rsidR="00B83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8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изложить в новой редакции (прилагается)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</w:t>
      </w:r>
      <w:r w:rsidR="00D6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8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A6" w:rsidRDefault="000557D9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4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</w:p>
    <w:p w:rsidR="000557D9" w:rsidRPr="0057357B" w:rsidRDefault="008E4BA6" w:rsidP="008E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557D9"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856498" w:rsidRDefault="00856498" w:rsidP="000557D9">
      <w:pPr>
        <w:rPr>
          <w:b/>
          <w:bCs/>
        </w:rPr>
      </w:pPr>
    </w:p>
    <w:p w:rsidR="001F1B52" w:rsidRDefault="001F1B52" w:rsidP="000557D9">
      <w:pPr>
        <w:rPr>
          <w:b/>
          <w:bCs/>
        </w:rPr>
      </w:pPr>
    </w:p>
    <w:tbl>
      <w:tblPr>
        <w:tblW w:w="9964" w:type="dxa"/>
        <w:jc w:val="right"/>
        <w:tblLayout w:type="fixed"/>
        <w:tblLook w:val="0000" w:firstRow="0" w:lastRow="0" w:firstColumn="0" w:lastColumn="0" w:noHBand="0" w:noVBand="0"/>
      </w:tblPr>
      <w:tblGrid>
        <w:gridCol w:w="9964"/>
      </w:tblGrid>
      <w:tr w:rsidR="00DD4572" w:rsidRPr="0058327D" w:rsidTr="00A861C1">
        <w:trPr>
          <w:trHeight w:val="1163"/>
          <w:jc w:val="right"/>
        </w:trPr>
        <w:tc>
          <w:tcPr>
            <w:tcW w:w="9964" w:type="dxa"/>
          </w:tcPr>
          <w:tbl>
            <w:tblPr>
              <w:tblW w:w="0" w:type="auto"/>
              <w:tblInd w:w="460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</w:tblGrid>
            <w:tr w:rsidR="00DD4572" w:rsidRPr="001918AE" w:rsidTr="00DD4572">
              <w:trPr>
                <w:trHeight w:val="1163"/>
              </w:trPr>
              <w:tc>
                <w:tcPr>
                  <w:tcW w:w="4860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№1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решению Совета муниципального района</w:t>
                  </w:r>
                </w:p>
                <w:p w:rsidR="00DD4572" w:rsidRPr="001918AE" w:rsidRDefault="00154B22" w:rsidP="00154B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"Забайкальский район" от 27 декабря 2023 года  № 224</w:t>
                  </w:r>
                  <w:r w:rsidR="00DD4572" w:rsidRPr="001918A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"Об утверждении районного бюджета муниципального района "Забайкальский район" на 2024 год и плановый период 2025 и 2026 годов"</w:t>
                  </w:r>
                </w:p>
              </w:tc>
            </w:tr>
          </w:tbl>
          <w:p w:rsidR="00DD4572" w:rsidRPr="001918AE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4572" w:rsidRPr="001918AE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 районного бюджета на 2024 год</w:t>
            </w:r>
          </w:p>
          <w:tbl>
            <w:tblPr>
              <w:tblpPr w:leftFromText="180" w:rightFromText="180" w:vertAnchor="text" w:tblpX="-1377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2521"/>
              <w:gridCol w:w="4233"/>
              <w:gridCol w:w="1893"/>
            </w:tblGrid>
            <w:tr w:rsidR="00DD4572" w:rsidRPr="001918AE" w:rsidTr="00DD4572">
              <w:tc>
                <w:tcPr>
                  <w:tcW w:w="3792" w:type="dxa"/>
                  <w:gridSpan w:val="2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классификации источников финансирования дефицитов бюджетов Российской Федерации</w:t>
                  </w:r>
                  <w:proofErr w:type="gramEnd"/>
                </w:p>
              </w:tc>
              <w:tc>
                <w:tcPr>
                  <w:tcW w:w="423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кода группы, подгруппы, статьи и вида источника финансирования дефицитов  бюджетов</w:t>
                  </w:r>
                </w:p>
              </w:tc>
              <w:tc>
                <w:tcPr>
                  <w:tcW w:w="1893" w:type="dxa"/>
                  <w:vMerge w:val="restart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 тыс. руб.)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код главного </w:t>
                  </w:r>
                  <w:proofErr w:type="gramStart"/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администратора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группы, подгруппы, статьи и вида источника финансирования дефицитов бюджетов</w:t>
                  </w:r>
                </w:p>
              </w:tc>
              <w:tc>
                <w:tcPr>
                  <w:tcW w:w="423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93" w:type="dxa"/>
                  <w:vMerge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Источники внутреннего финансирования дефицита бюджета, всего,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6855,3</w:t>
                  </w:r>
                </w:p>
              </w:tc>
            </w:tr>
            <w:tr w:rsidR="00DD4572" w:rsidRPr="001918AE" w:rsidTr="00DD4572">
              <w:trPr>
                <w:trHeight w:val="46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01 02 00 00 00 0000 000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кредитной организации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Hlk46809861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Hlk468098663"/>
                  <w:bookmarkEnd w:id="0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_Hlk468098692"/>
                  <w:bookmarkEnd w:id="1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01 02 00 00 05 0000 810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бюджетом муниципальных районов кредитов от кредитных организаций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bookmarkEnd w:id="2"/>
            <w:tr w:rsidR="00DD4572" w:rsidRPr="001918AE" w:rsidTr="00DD4572">
              <w:trPr>
                <w:trHeight w:val="723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кредиты от других бюджетов бюджетной системы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-1634,7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3" w:name="_Hlk46809907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01 03 00 00 00 0000 700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4" w:name="_Hlk468099123"/>
                  <w:bookmarkEnd w:id="3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01 03 00 00 05 0000 710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5" w:name="_Hlk468099186"/>
                  <w:bookmarkEnd w:id="4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01 03 00 00 00 0000 800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      </w: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- 1634,7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01 03 00 00 05 0000 810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Погашение бюджетом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-1634,7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6" w:name="_Hlk468099314"/>
                  <w:bookmarkEnd w:id="5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8122,2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9509ED">
                    <w:rPr>
                      <w:rFonts w:ascii="Times New Roman" w:eastAsia="Times New Roman" w:hAnsi="Times New Roman" w:cs="Times New Roman"/>
                      <w:lang w:eastAsia="ru-RU"/>
                    </w:rPr>
                    <w:t>1 156 634,2</w:t>
                  </w:r>
                </w:p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509ED" w:rsidRPr="001918AE" w:rsidTr="00DD4572">
              <w:tc>
                <w:tcPr>
                  <w:tcW w:w="127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233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9509ED" w:rsidRDefault="009509ED" w:rsidP="009509ED">
                  <w:pPr>
                    <w:jc w:val="center"/>
                  </w:pPr>
                  <w:r w:rsidRPr="00191CEF">
                    <w:rPr>
                      <w:rFonts w:ascii="Times New Roman" w:eastAsia="Times New Roman" w:hAnsi="Times New Roman" w:cs="Times New Roman"/>
                      <w:lang w:eastAsia="ru-RU"/>
                    </w:rPr>
                    <w:t>-1 156 634,2</w:t>
                  </w:r>
                </w:p>
              </w:tc>
            </w:tr>
            <w:tr w:rsidR="009509ED" w:rsidRPr="001918AE" w:rsidTr="00DD4572">
              <w:tc>
                <w:tcPr>
                  <w:tcW w:w="127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233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9509ED" w:rsidRDefault="009509ED" w:rsidP="009509ED">
                  <w:pPr>
                    <w:jc w:val="center"/>
                  </w:pPr>
                  <w:r w:rsidRPr="00191CEF">
                    <w:rPr>
                      <w:rFonts w:ascii="Times New Roman" w:eastAsia="Times New Roman" w:hAnsi="Times New Roman" w:cs="Times New Roman"/>
                      <w:lang w:eastAsia="ru-RU"/>
                    </w:rPr>
                    <w:t>-1 156 634,2</w:t>
                  </w:r>
                </w:p>
              </w:tc>
            </w:tr>
            <w:tr w:rsidR="009509ED" w:rsidRPr="001918AE" w:rsidTr="00DD4572">
              <w:tc>
                <w:tcPr>
                  <w:tcW w:w="127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01 05 02 01 05 0000 510</w:t>
                  </w:r>
                </w:p>
              </w:tc>
              <w:tc>
                <w:tcPr>
                  <w:tcW w:w="4233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9509ED" w:rsidRDefault="009509ED" w:rsidP="009509ED">
                  <w:pPr>
                    <w:jc w:val="center"/>
                  </w:pPr>
                  <w:r w:rsidRPr="00191CEF">
                    <w:rPr>
                      <w:rFonts w:ascii="Times New Roman" w:eastAsia="Times New Roman" w:hAnsi="Times New Roman" w:cs="Times New Roman"/>
                      <w:lang w:eastAsia="ru-RU"/>
                    </w:rPr>
                    <w:t>-1 156 634,2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9509ED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9509ED" w:rsidRPr="001918AE" w:rsidTr="00DD4572">
              <w:tc>
                <w:tcPr>
                  <w:tcW w:w="127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233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93" w:type="dxa"/>
                </w:tcPr>
                <w:p w:rsidR="009509ED" w:rsidRDefault="009509ED" w:rsidP="009509ED">
                  <w:pPr>
                    <w:jc w:val="center"/>
                  </w:pPr>
                  <w:r w:rsidRPr="00EC2B29"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9509ED" w:rsidRPr="001918AE" w:rsidTr="00DD4572">
              <w:tc>
                <w:tcPr>
                  <w:tcW w:w="127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233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93" w:type="dxa"/>
                </w:tcPr>
                <w:p w:rsidR="009509ED" w:rsidRDefault="009509ED" w:rsidP="009509ED">
                  <w:pPr>
                    <w:jc w:val="center"/>
                  </w:pPr>
                  <w:r w:rsidRPr="00EC2B29"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9509ED" w:rsidRPr="001918AE" w:rsidTr="00DD4572">
              <w:tc>
                <w:tcPr>
                  <w:tcW w:w="127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01 05 02 01 05 0000 610</w:t>
                  </w:r>
                </w:p>
              </w:tc>
              <w:tc>
                <w:tcPr>
                  <w:tcW w:w="4233" w:type="dxa"/>
                </w:tcPr>
                <w:p w:rsidR="009509ED" w:rsidRPr="001918AE" w:rsidRDefault="009509ED" w:rsidP="00950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893" w:type="dxa"/>
                </w:tcPr>
                <w:p w:rsidR="009509ED" w:rsidRDefault="009509ED" w:rsidP="009509ED">
                  <w:pPr>
                    <w:jc w:val="center"/>
                  </w:pPr>
                  <w:r w:rsidRPr="00EC2B29">
                    <w:rPr>
                      <w:rFonts w:ascii="Times New Roman" w:eastAsia="Times New Roman" w:hAnsi="Times New Roman" w:cs="Times New Roman"/>
                      <w:lang w:eastAsia="ru-RU"/>
                    </w:rPr>
                    <w:t>1 164 756,4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bookmarkStart w:id="7" w:name="_Hlk468099452"/>
                  <w:bookmarkEnd w:id="6"/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367,8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01 06 05 00 00 0000 000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кредиты, предоставленные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367,8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01 06 05 00 00 0000 500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бюджетных кредитов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01 06 05 02 05 0000 540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rPr>
                <w:trHeight w:val="690"/>
              </w:trPr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01 06 05 00 00 0000 600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367,8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01 06 05 01 05 0000 640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Возврат бюджетных кредитов, предоставленных юридическим лицам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DD4572" w:rsidRPr="001918AE" w:rsidTr="00DD4572">
              <w:tc>
                <w:tcPr>
                  <w:tcW w:w="127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902</w:t>
                  </w:r>
                </w:p>
              </w:tc>
              <w:tc>
                <w:tcPr>
                  <w:tcW w:w="2521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>01 06 05 02 05 0000 640</w:t>
                  </w:r>
                </w:p>
              </w:tc>
              <w:tc>
                <w:tcPr>
                  <w:tcW w:w="423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Возврат бюджетных кредитов, предоставленных другим бюджетам бюджетной системы российской </w:t>
                  </w: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Федерации из бюджетов муниципальных районов в валюте Российской Федерации</w:t>
                  </w:r>
                </w:p>
              </w:tc>
              <w:tc>
                <w:tcPr>
                  <w:tcW w:w="1893" w:type="dxa"/>
                </w:tcPr>
                <w:p w:rsidR="00DD4572" w:rsidRPr="001918AE" w:rsidRDefault="00DD4572" w:rsidP="00DD45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18A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367,8</w:t>
                  </w:r>
                </w:p>
              </w:tc>
            </w:tr>
            <w:bookmarkEnd w:id="7"/>
          </w:tbl>
          <w:p w:rsidR="00DD4572" w:rsidRPr="0058327D" w:rsidRDefault="00DD4572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509ED" w:rsidRPr="0058327D" w:rsidRDefault="009509ED" w:rsidP="009509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A861C1" w:rsidRDefault="009509ED" w:rsidP="00950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Забайкальского муниципального округа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1C1" w:rsidRDefault="009509ED" w:rsidP="00950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54B2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154B22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«Об утверждении районного бюджета </w:t>
      </w:r>
    </w:p>
    <w:p w:rsidR="00A861C1" w:rsidRDefault="009509ED" w:rsidP="009509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«Забайкальский район"</w:t>
      </w:r>
    </w:p>
    <w:p w:rsidR="009509ED" w:rsidRDefault="009509ED" w:rsidP="00950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9509ED" w:rsidRDefault="009509ED" w:rsidP="0095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налоговых и неналоговых </w:t>
      </w:r>
    </w:p>
    <w:p w:rsidR="009509ED" w:rsidRDefault="009509ED" w:rsidP="0095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доходов районного бюджета </w:t>
      </w:r>
    </w:p>
    <w:p w:rsidR="009509ED" w:rsidRPr="00A341D6" w:rsidRDefault="009509ED" w:rsidP="0095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района «Забайкальский район» </w:t>
      </w:r>
    </w:p>
    <w:p w:rsidR="009509ED" w:rsidRPr="00A341D6" w:rsidRDefault="009509ED" w:rsidP="0095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2024 год и </w:t>
      </w: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плановый период 2025 и 2026 годов</w:t>
      </w:r>
    </w:p>
    <w:p w:rsidR="009509ED" w:rsidRPr="00A341D6" w:rsidRDefault="009509ED" w:rsidP="009509ED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4313"/>
        <w:gridCol w:w="1288"/>
        <w:gridCol w:w="1288"/>
        <w:gridCol w:w="1290"/>
      </w:tblGrid>
      <w:tr w:rsidR="009509ED" w:rsidRPr="00A341D6" w:rsidTr="009509ED">
        <w:trPr>
          <w:trHeight w:val="90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A341D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09ED" w:rsidRPr="005278AB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9509ED" w:rsidRPr="005278AB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БК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5278A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09ED" w:rsidRPr="005278A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9509ED" w:rsidRPr="005278AB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5278AB" w:rsidRDefault="009509ED" w:rsidP="009509E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5278AB" w:rsidRDefault="009509ED" w:rsidP="009509E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5278AB" w:rsidRDefault="009509ED" w:rsidP="009509E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</w:tr>
      <w:tr w:rsidR="009509ED" w:rsidRPr="00E9491E" w:rsidTr="009509ED">
        <w:trPr>
          <w:trHeight w:val="40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lang w:eastAsia="ru-RU"/>
              </w:rPr>
              <w:t>8 05 00000 00 0000 000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A861C1" w:rsidP="009509E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1156266,4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842026,3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5272C6" w:rsidRDefault="009509ED" w:rsidP="009509E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744317,7</w:t>
            </w:r>
          </w:p>
        </w:tc>
      </w:tr>
      <w:tr w:rsidR="009509ED" w:rsidRPr="003E6526" w:rsidTr="009509ED">
        <w:trPr>
          <w:trHeight w:val="5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 налоговые  неналоговые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295689,0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226490,7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233949,2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прибыль, доходы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178891,3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167850,1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178891,3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167850,1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1 01 02010 01 0000 110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154356,3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136039,0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139766,4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8656,0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8829,1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proofErr w:type="gramStart"/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полученных</w:t>
            </w:r>
            <w:proofErr w:type="gramEnd"/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465,0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474,7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11990,0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12230,0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12475,0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hAnsi="Times New Roman" w:cs="Times New Roman"/>
                <w:i/>
              </w:rPr>
              <w:t>1 01 02080 01 0000 110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hAnsi="Times New Roman" w:cs="Times New Roman"/>
                <w:i/>
              </w:rPr>
              <w:t xml:space="preserve">-в части суммы налога, превышающей 650 000 рублей, относящейся к части </w:t>
            </w:r>
            <w:r w:rsidRPr="003E6526">
              <w:rPr>
                <w:rFonts w:ascii="Times New Roman" w:hAnsi="Times New Roman" w:cs="Times New Roman"/>
                <w:i/>
              </w:rPr>
              <w:lastRenderedPageBreak/>
              <w:t>налоговой базы, превышающей 5 000 000 рублей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838,1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854,9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lastRenderedPageBreak/>
              <w:t>1 01 02130 01 0000 110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-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1945,0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2044,0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2085,0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1 01 02140 01 0000 110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-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3300,0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3299,0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3365,0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1 03 02000 01 0000 110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9200,3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9060,0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9586,2</w:t>
            </w:r>
          </w:p>
        </w:tc>
      </w:tr>
      <w:tr w:rsidR="009509ED" w:rsidRPr="003E6526" w:rsidTr="009509ED">
        <w:trPr>
          <w:trHeight w:val="127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4713,5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4993,4</w:t>
            </w:r>
          </w:p>
        </w:tc>
      </w:tr>
      <w:tr w:rsidR="009509ED" w:rsidRPr="003E6526" w:rsidTr="009509ED">
        <w:trPr>
          <w:trHeight w:val="152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6526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3E6526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26,5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 производимый на территории Российской Федерации, подлежащие распределению 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4907,6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5200,7</w:t>
            </w:r>
          </w:p>
        </w:tc>
      </w:tr>
      <w:tr w:rsidR="009509ED" w:rsidRPr="003E6526" w:rsidTr="009509ED">
        <w:trPr>
          <w:trHeight w:val="13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 производимый на территории Российской Федерации,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-562,8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-585,9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-634,4</w:t>
            </w:r>
          </w:p>
        </w:tc>
      </w:tr>
      <w:tr w:rsidR="009509ED" w:rsidRPr="003E6526" w:rsidTr="009509ED">
        <w:trPr>
          <w:trHeight w:val="18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1 05 00000 00 0000 000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36622,0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24233,0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27188,0</w:t>
            </w:r>
          </w:p>
        </w:tc>
      </w:tr>
      <w:tr w:rsidR="009509ED" w:rsidRPr="003E6526" w:rsidTr="009509ED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19758,0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22363,0</w:t>
            </w:r>
          </w:p>
        </w:tc>
      </w:tr>
      <w:tr w:rsidR="009509ED" w:rsidRPr="003E6526" w:rsidTr="009509ED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1 05 03000 01 0000 110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4745,0</w:t>
            </w:r>
          </w:p>
        </w:tc>
      </w:tr>
      <w:tr w:rsidR="009509ED" w:rsidRPr="003E6526" w:rsidTr="009509ED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2680,0</w:t>
            </w:r>
          </w:p>
        </w:tc>
      </w:tr>
      <w:tr w:rsidR="009509ED" w:rsidRPr="003E6526" w:rsidTr="009509ED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01020 01 0000 110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2680,0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1 08 00000  00 0000 000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4865,0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4115,0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4325,0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1 08 03010  01 0000 110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4310,0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1 08 07150 01 0000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1 11 00000 00 0000 000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27657,1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16545,6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15884,0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1 11 03050 05 0000 120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1 11 05013 13 0000 120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1 11 05025 05 0000 120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либо иной платы,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5389,1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4984,0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4340,1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404,2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9509ED" w:rsidRPr="00A04333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A04333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b/>
                <w:lang w:eastAsia="ru-RU"/>
              </w:rPr>
              <w:t>1 13 00000 00 0000 000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A04333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A04333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A04333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A04333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1 14 00000 00 0000 000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1 14 02000 00 0000 000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1 14 06013 05 0000 430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1 14 06013 13 0000 430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06025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8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2568,6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1 16 00000 00 0000 000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Штрафы, санкции, возмещение ущерба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66,9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2319,6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2299,5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E9491E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1 16 010000 01 0000 140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1654,1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1607,4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E9491E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1 16 100000 00 0000 140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639,9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665,5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692,1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1 17 00000 00  0000 </w:t>
            </w: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  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509ED" w:rsidRPr="003E6526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1 17 01050 05 0000 180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3E6526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3E652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4C68B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F0F7B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0F7B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A861C1" w:rsidRDefault="00A861C1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860577,4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A861C1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860577,4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102181,3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46576,0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42934,0</w:t>
            </w:r>
          </w:p>
        </w:tc>
      </w:tr>
      <w:tr w:rsidR="009509ED" w:rsidRPr="00DF0F7B" w:rsidTr="009509ED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2 02 15001 05 0000 150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71120,0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46526,0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42884,0</w:t>
            </w:r>
          </w:p>
        </w:tc>
      </w:tr>
      <w:tr w:rsidR="009509ED" w:rsidRPr="00DF0F7B" w:rsidTr="009509ED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rPr>
                <w:rFonts w:ascii="Times New Roman" w:eastAsia="Calibri" w:hAnsi="Times New Roman" w:cs="Times New Roman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2 02 15002 05 0000 150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5934,7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rPr>
                <w:rFonts w:ascii="Times New Roman" w:eastAsia="Calibri" w:hAnsi="Times New Roman" w:cs="Times New Roman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2 02 16549 05 0000 150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Дотации (гранты) бюджетам муниципальных районов за достижение показателей органов местного самоуправления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3202,6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rPr>
          <w:trHeight w:val="2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rPr>
                <w:rFonts w:ascii="Times New Roman" w:eastAsia="Calibri" w:hAnsi="Times New Roman" w:cs="Times New Roman"/>
              </w:rPr>
            </w:pPr>
            <w:r w:rsidRPr="00DF0F7B">
              <w:rPr>
                <w:rFonts w:ascii="Times New Roman" w:eastAsia="Calibri" w:hAnsi="Times New Roman" w:cs="Times New Roman"/>
              </w:rPr>
              <w:t>2 02 19999 05 0000150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21924,0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9509ED" w:rsidRPr="00DF0F7B" w:rsidTr="009509ED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F0F7B">
              <w:rPr>
                <w:rFonts w:ascii="Times New Roman" w:hAnsi="Times New Roman" w:cs="Times New Roman"/>
                <w:b/>
                <w:bCs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156304,5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53590,5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40761,2</w:t>
            </w:r>
          </w:p>
        </w:tc>
      </w:tr>
      <w:tr w:rsidR="009509ED" w:rsidRPr="00DF0F7B" w:rsidTr="009509ED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2 02 25179 05 0000 150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F0F7B">
              <w:rPr>
                <w:rFonts w:ascii="Times New Roman" w:hAnsi="Times New Roman" w:cs="Times New Roman"/>
                <w:bCs/>
                <w:snapToGrid w:val="0"/>
              </w:rPr>
              <w:t xml:space="preserve">Субсидии бюджетам муниципальных районов на проведение мероприятий по обеспечению деятельности советников </w:t>
            </w:r>
            <w:r w:rsidRPr="00DF0F7B">
              <w:rPr>
                <w:rFonts w:ascii="Times New Roman" w:hAnsi="Times New Roman" w:cs="Times New Roman"/>
                <w:bCs/>
                <w:snapToGrid w:val="0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693,6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693,6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838,4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2 02 25304 05 0000 150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20273,1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19320,2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19135,5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2 02 25497 05 0000 150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2 02 25505 05 0000 150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 xml:space="preserve">Субсидии бюджетам муниципальных районов на реализацию </w:t>
            </w:r>
            <w:proofErr w:type="gramStart"/>
            <w:r w:rsidRPr="00DF0F7B">
              <w:rPr>
                <w:rFonts w:ascii="Times New Roman" w:hAnsi="Times New Roman" w:cs="Times New Roman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F0F7B">
              <w:rPr>
                <w:rFonts w:ascii="Times New Roman" w:hAnsi="Times New Roman" w:cs="Times New Roman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44922,6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2 02 25519 05 0000 150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10,6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2 02 25555 05 0000 150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4857,3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rPr>
          <w:trHeight w:val="81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2 02 25511 05 0000 150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3182,5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3162,6</w:t>
            </w:r>
          </w:p>
        </w:tc>
      </w:tr>
      <w:tr w:rsidR="009509ED" w:rsidRPr="00DF0F7B" w:rsidTr="009509ED">
        <w:trPr>
          <w:trHeight w:val="5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  <w:snapToGrid w:val="0"/>
              </w:rPr>
              <w:t>Прочие субсидии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83512,4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27716,7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14947,2</w:t>
            </w:r>
          </w:p>
        </w:tc>
      </w:tr>
      <w:tr w:rsidR="009509ED" w:rsidRPr="00DF0F7B" w:rsidTr="009509E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DF0F7B">
              <w:rPr>
                <w:rFonts w:ascii="Times New Roman" w:hAnsi="Times New Roman" w:cs="Times New Roman"/>
                <w:b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514873,6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414019,5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402510,2</w:t>
            </w:r>
          </w:p>
        </w:tc>
      </w:tr>
      <w:tr w:rsidR="009509ED" w:rsidRPr="00DF0F7B" w:rsidTr="009509ED">
        <w:trPr>
          <w:trHeight w:val="78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502112,2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399110,0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386936,9</w:t>
            </w:r>
          </w:p>
        </w:tc>
      </w:tr>
      <w:tr w:rsidR="009509ED" w:rsidRPr="00DF0F7B" w:rsidTr="009509ED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2 02 30027 05 0000 150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F0F7B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12748,1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14895,7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15491,5</w:t>
            </w:r>
          </w:p>
        </w:tc>
      </w:tr>
      <w:tr w:rsidR="009509ED" w:rsidRPr="00DF0F7B" w:rsidTr="009509ED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2 02 35120 05 0000 150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9509ED" w:rsidRPr="00DF0F7B" w:rsidTr="009509ED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F7B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A861C1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87218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101349,6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24163,1</w:t>
            </w:r>
          </w:p>
        </w:tc>
      </w:tr>
      <w:tr w:rsidR="009509ED" w:rsidRPr="00DF0F7B" w:rsidTr="009509ED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A861C1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5634,3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2 02 45050 05 0000 150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0F7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509ED" w:rsidRPr="00DF0F7B" w:rsidTr="009509ED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2 02 45303 05 0000 150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Межбюджетные трансферты бюджетам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31862,2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</w:tr>
      <w:tr w:rsidR="009509ED" w:rsidRPr="003E6526" w:rsidTr="009509ED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2 02 49999 05 0000 150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F7B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49643,4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DF0F7B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82952,3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D" w:rsidRPr="005272C6" w:rsidRDefault="009509ED" w:rsidP="0095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F7B">
              <w:rPr>
                <w:rFonts w:ascii="Times New Roman" w:eastAsia="Times New Roman" w:hAnsi="Times New Roman" w:cs="Times New Roman"/>
                <w:bCs/>
                <w:lang w:eastAsia="ru-RU"/>
              </w:rPr>
              <w:t>5765,8</w:t>
            </w:r>
          </w:p>
        </w:tc>
      </w:tr>
    </w:tbl>
    <w:p w:rsidR="009509ED" w:rsidRPr="00107E80" w:rsidRDefault="009509ED" w:rsidP="009509ED"/>
    <w:p w:rsidR="00BA1A1D" w:rsidRPr="00D634EC" w:rsidRDefault="00BA1A1D" w:rsidP="00BA1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A1A1D" w:rsidRDefault="00BA1A1D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p w:rsidR="00A861C1" w:rsidRDefault="00A861C1" w:rsidP="000557D9">
      <w:pPr>
        <w:rPr>
          <w:b/>
          <w:bCs/>
        </w:rPr>
      </w:pPr>
    </w:p>
    <w:tbl>
      <w:tblPr>
        <w:tblW w:w="0" w:type="auto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A861C1" w:rsidRPr="00A861C1" w:rsidTr="00BB4616">
        <w:trPr>
          <w:trHeight w:val="610"/>
        </w:trPr>
        <w:tc>
          <w:tcPr>
            <w:tcW w:w="4783" w:type="dxa"/>
          </w:tcPr>
          <w:p w:rsidR="00A861C1" w:rsidRPr="00A861C1" w:rsidRDefault="00A861C1" w:rsidP="00A86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№5</w:t>
            </w:r>
          </w:p>
          <w:p w:rsidR="00A861C1" w:rsidRPr="00A861C1" w:rsidRDefault="00A861C1" w:rsidP="00A86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Забайкальского муниципального округа</w:t>
            </w:r>
          </w:p>
          <w:p w:rsidR="00A861C1" w:rsidRPr="00A861C1" w:rsidRDefault="00154B22" w:rsidP="00A861C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27 декабря</w:t>
            </w:r>
            <w:r w:rsidR="00A861C1" w:rsidRPr="00A8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224</w:t>
            </w:r>
            <w:r w:rsidR="00A861C1" w:rsidRPr="00A8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"Об утверждении районного бюджета муниципального района "Забайкальский район" на 2024 год и плановый период 2025 и 2026 годов" </w:t>
            </w:r>
          </w:p>
        </w:tc>
      </w:tr>
    </w:tbl>
    <w:p w:rsidR="00A861C1" w:rsidRPr="00A861C1" w:rsidRDefault="00A861C1" w:rsidP="00A861C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A861C1" w:rsidRPr="00A861C1" w:rsidRDefault="00A861C1" w:rsidP="00A86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1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2024 году</w:t>
      </w:r>
    </w:p>
    <w:p w:rsidR="00A861C1" w:rsidRP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A861C1" w:rsidRPr="00A861C1" w:rsidTr="00BB4616">
        <w:trPr>
          <w:cantSplit/>
          <w:trHeight w:val="8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рублей)</w:t>
            </w:r>
          </w:p>
        </w:tc>
      </w:tr>
    </w:tbl>
    <w:p w:rsidR="00A861C1" w:rsidRP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860 577,4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102 181,3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2 02 15001 05 0000 150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71 120,0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2 02 15002 05 0000 150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5 934,7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2 02 16549 05 0000 150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3 202,6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21 924,0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2 02 20000 00 0000 150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156 304,5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2 02 25179 05 0000 150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693,6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2 02 25304 05 0000 150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20 273,1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2 02 25497 05 0000 150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2 034,9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2 02 25505 05 0000 150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реализацию </w:t>
            </w:r>
            <w:proofErr w:type="gramStart"/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44 922,6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2 02 25519 05 0000 150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2 02 25555 05 0000 150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4 857,3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2 02 29999 05 0000 150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83 512,4</w:t>
            </w:r>
          </w:p>
        </w:tc>
      </w:tr>
      <w:tr w:rsidR="00A861C1" w:rsidRPr="00A861C1" w:rsidTr="00BB4616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2 02 30000 00 0000 150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514 873,6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2 02 30024 05 0000 150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502 112,2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2 02 30027 05 0000 150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12 748,1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2 02 35120 05 0000 150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13,3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2 02 40000 00 0000 150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87 218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2 02 40014 05 0000 150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5 472,6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2 02 45050 05 0000 150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78,1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2 02 45303 05 0000 150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31 862,2</w:t>
            </w:r>
          </w:p>
        </w:tc>
      </w:tr>
      <w:tr w:rsidR="00A861C1" w:rsidRPr="00A861C1" w:rsidTr="00BB4616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61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2 02 49999 05 0000 150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1C1">
              <w:rPr>
                <w:rFonts w:ascii="Times New Roman" w:eastAsia="Calibri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C1" w:rsidRPr="00A861C1" w:rsidRDefault="00A861C1" w:rsidP="00A8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49 805,1</w:t>
            </w:r>
          </w:p>
        </w:tc>
      </w:tr>
    </w:tbl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Pr="00A861C1" w:rsidRDefault="00A861C1" w:rsidP="00A86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61C1" w:rsidRDefault="00A861C1" w:rsidP="000557D9">
      <w:pPr>
        <w:rPr>
          <w:b/>
          <w:bCs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709"/>
        <w:gridCol w:w="850"/>
        <w:gridCol w:w="1418"/>
        <w:gridCol w:w="709"/>
        <w:gridCol w:w="1842"/>
      </w:tblGrid>
      <w:tr w:rsidR="008E4BA6" w:rsidRPr="008E4BA6" w:rsidTr="008E4BA6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7</w:t>
            </w:r>
          </w:p>
        </w:tc>
      </w:tr>
      <w:tr w:rsidR="008E4BA6" w:rsidRPr="008E4BA6" w:rsidTr="008E4BA6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154B22" w:rsidP="008E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"27</w:t>
            </w:r>
            <w:r w:rsidR="008E4BA6"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декабря 2024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224</w:t>
            </w:r>
          </w:p>
        </w:tc>
      </w:tr>
      <w:tr w:rsidR="008E4BA6" w:rsidRPr="008E4BA6" w:rsidTr="008E4BA6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8E4BA6" w:rsidRPr="008E4BA6" w:rsidTr="008E4BA6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4BA6" w:rsidRPr="008E4BA6" w:rsidTr="008E4BA6">
        <w:trPr>
          <w:trHeight w:val="40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8E4BA6" w:rsidRPr="008E4BA6" w:rsidTr="008E4BA6">
        <w:trPr>
          <w:trHeight w:val="70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</w:tr>
      <w:tr w:rsidR="008E4BA6" w:rsidRPr="008E4BA6" w:rsidTr="008E4BA6">
        <w:trPr>
          <w:trHeight w:val="34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8E4BA6" w:rsidRPr="008E4BA6" w:rsidTr="008E4BA6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8E4BA6" w:rsidRPr="008E4BA6" w:rsidTr="008E4BA6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8E4BA6" w:rsidRPr="008E4BA6" w:rsidTr="008E4BA6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BA6" w:rsidRPr="008E4BA6" w:rsidTr="008E4BA6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E4BA6" w:rsidRPr="008E4BA6" w:rsidTr="008E4BA6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104 774,7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8E4BA6" w:rsidRPr="008E4BA6" w:rsidTr="008E4BA6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22 569,0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22 495,5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21 191,1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8E4BA6" w:rsidRPr="008E4BA6" w:rsidTr="008E4BA6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8E4BA6" w:rsidRPr="008E4BA6" w:rsidTr="008E4BA6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835,8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16 373,9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8E4BA6" w:rsidRPr="008E4BA6" w:rsidTr="008E4BA6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8E4BA6" w:rsidRPr="008E4BA6" w:rsidTr="008E4BA6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8E4BA6" w:rsidRPr="008E4BA6" w:rsidTr="008E4BA6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56 046,9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1 334,4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326,7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8E4BA6" w:rsidRPr="008E4BA6" w:rsidTr="008E4BA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и формирование электронного правительства в муниципальном районе «Забайкальский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805,1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52 350,7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51 525,4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51 141,8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4 720,3</w:t>
            </w:r>
          </w:p>
        </w:tc>
      </w:tr>
      <w:tr w:rsidR="008E4BA6" w:rsidRPr="008E4BA6" w:rsidTr="008E4BA6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8E4BA6" w:rsidRPr="008E4BA6" w:rsidTr="008E4BA6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8E4BA6" w:rsidRPr="008E4BA6" w:rsidTr="008E4BA6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2 559,9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2 559,9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11 745,5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7 576,7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8E4BA6" w:rsidRPr="008E4BA6" w:rsidTr="008E4BA6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8E4BA6" w:rsidRPr="008E4BA6" w:rsidTr="008E4BA6">
        <w:trPr>
          <w:trHeight w:val="7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8E4BA6" w:rsidRPr="008E4BA6" w:rsidTr="008E4BA6">
        <w:trPr>
          <w:trHeight w:val="9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</w:tr>
      <w:tr w:rsidR="008E4BA6" w:rsidRPr="008E4BA6" w:rsidTr="008E4BA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56 743,4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8E4BA6" w:rsidRPr="008E4BA6" w:rsidTr="008E4BA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96 722,3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F2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</w:t>
            </w:r>
            <w:r w:rsidR="00F20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62 381,4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F2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8E4BA6" w:rsidRPr="008E4BA6" w:rsidTr="008E4BA6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Субсидии, за исключением субсидий на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F2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F2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"Осуществление переданных полномочий по организации в границах поселений тепл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водоснабжения населения, водоотведения, снабжения населения топливом"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22 901,1</w:t>
            </w:r>
          </w:p>
        </w:tc>
      </w:tr>
      <w:tr w:rsidR="008E4BA6" w:rsidRPr="008E4BA6" w:rsidTr="008E4BA6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781 288,8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200 919,6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200 919,6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198 646,9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8E4BA6" w:rsidRPr="008E4BA6" w:rsidTr="008E4BA6">
        <w:trPr>
          <w:trHeight w:val="2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8E4BA6" w:rsidRPr="008E4BA6" w:rsidTr="008E4BA6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8E4BA6" w:rsidRPr="008E4BA6" w:rsidTr="008E4BA6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E4BA6" w:rsidRPr="008E4BA6" w:rsidTr="008E4BA6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E4BA6" w:rsidRPr="008E4BA6" w:rsidTr="008E4BA6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8E4BA6" w:rsidRPr="008E4BA6" w:rsidTr="008E4BA6">
        <w:trPr>
          <w:trHeight w:val="17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8E4BA6" w:rsidRPr="008E4BA6" w:rsidTr="008E4BA6">
        <w:trPr>
          <w:trHeight w:val="17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530 988,7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519 922,3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484 293,1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67 214,1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31 173,7</w:t>
            </w:r>
          </w:p>
        </w:tc>
      </w:tr>
      <w:tr w:rsidR="008E4BA6" w:rsidRPr="008E4BA6" w:rsidTr="008E4BA6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21 727,8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10 134,5</w:t>
            </w:r>
          </w:p>
        </w:tc>
      </w:tr>
      <w:tr w:rsidR="008E4BA6" w:rsidRPr="008E4BA6" w:rsidTr="008E4BA6">
        <w:trPr>
          <w:trHeight w:val="28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207 969,6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139 875,3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8E4BA6" w:rsidRPr="008E4BA6" w:rsidTr="008E4BA6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5 626,5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8E4BA6" w:rsidRPr="008E4BA6" w:rsidTr="008E4BA6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8E4BA6" w:rsidRPr="008E4BA6" w:rsidTr="008E4BA6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37 881,4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37 881,4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34 303,7</w:t>
            </w:r>
          </w:p>
        </w:tc>
      </w:tr>
      <w:tr w:rsidR="008E4BA6" w:rsidRPr="008E4BA6" w:rsidTr="008E4BA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8E4BA6" w:rsidRPr="008E4BA6" w:rsidTr="008E4BA6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32 902,5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8E4BA6" w:rsidRPr="008E4BA6" w:rsidTr="008E4BA6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8E4BA6" w:rsidRPr="008E4BA6" w:rsidTr="008E4BA6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7 236,1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E4BA6" w:rsidRPr="008E4BA6" w:rsidTr="008E4BA6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1 217,0</w:t>
            </w:r>
          </w:p>
        </w:tc>
      </w:tr>
      <w:tr w:rsidR="008E4BA6" w:rsidRPr="008E4BA6" w:rsidTr="008E4BA6">
        <w:trPr>
          <w:trHeight w:val="16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8E4BA6" w:rsidRPr="008E4BA6" w:rsidTr="008E4BA6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8E4BA6" w:rsidRPr="008E4BA6" w:rsidTr="008E4BA6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4BA6" w:rsidRPr="008E4BA6" w:rsidTr="008E4BA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4BA6" w:rsidRPr="008E4BA6" w:rsidTr="008E4BA6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8E4BA6" w:rsidRPr="008E4BA6" w:rsidTr="008E4BA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8E4BA6" w:rsidRPr="008E4BA6" w:rsidTr="008E4BA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8E4BA6" w:rsidRPr="008E4BA6" w:rsidTr="008E4BA6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8E4BA6" w:rsidRPr="008E4BA6" w:rsidTr="008E4BA6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8E4BA6" w:rsidRPr="008E4BA6" w:rsidTr="008E4BA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</w:t>
            </w:r>
          </w:p>
        </w:tc>
      </w:tr>
      <w:tr w:rsidR="008E4BA6" w:rsidRPr="008E4BA6" w:rsidTr="008E4BA6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</w:t>
            </w:r>
          </w:p>
        </w:tc>
      </w:tr>
      <w:tr w:rsidR="008E4BA6" w:rsidRPr="008E4BA6" w:rsidTr="008E4BA6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инематография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11 417,9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10 937,3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8E4BA6" w:rsidRPr="008E4BA6" w:rsidTr="008E4BA6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20 351,0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15 949,2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13 248,3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8E4BA6" w:rsidRPr="008E4BA6" w:rsidTr="008E4BA6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8E4BA6" w:rsidRPr="008E4BA6" w:rsidTr="008E4BA6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7 463,7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8E4BA6" w:rsidRPr="008E4BA6" w:rsidTr="008E4BA6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8E4BA6" w:rsidRPr="008E4BA6" w:rsidTr="008E4BA6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"Организация проведения районных физкультурно-спортивных мероприятий под девизом "Спортом против </w:t>
            </w: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наркотиков""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8E4BA6" w:rsidRPr="008E4BA6" w:rsidTr="008E4BA6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8E4BA6" w:rsidRPr="008E4BA6" w:rsidTr="008E4BA6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594,1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76 093,8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9 337,7</w:t>
            </w:r>
          </w:p>
        </w:tc>
      </w:tr>
      <w:tr w:rsidR="008E4BA6" w:rsidRPr="008E4BA6" w:rsidTr="008E4BA6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8E4BA6" w:rsidRPr="008E4BA6" w:rsidTr="008E4BA6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8E4BA6" w:rsidRPr="008E4BA6" w:rsidTr="008E4BA6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8E4BA6" w:rsidRPr="008E4BA6" w:rsidTr="008E4BA6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48 868,1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15 226,9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8E4BA6" w:rsidRPr="008E4BA6" w:rsidTr="008E4BA6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8E4BA6" w:rsidRPr="008E4BA6" w:rsidTr="008E4BA6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BA6" w:rsidRPr="008E4BA6" w:rsidRDefault="008E4BA6" w:rsidP="008E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1 163 121,7</w:t>
            </w:r>
          </w:p>
        </w:tc>
      </w:tr>
    </w:tbl>
    <w:p w:rsidR="00BF1C2F" w:rsidRDefault="00BF1C2F" w:rsidP="000557D9">
      <w:pPr>
        <w:rPr>
          <w:b/>
          <w:bCs/>
        </w:rPr>
      </w:pPr>
    </w:p>
    <w:p w:rsidR="00BF1C2F" w:rsidRDefault="00BF1C2F" w:rsidP="000557D9">
      <w:pPr>
        <w:rPr>
          <w:b/>
          <w:bCs/>
        </w:rPr>
      </w:pPr>
    </w:p>
    <w:p w:rsidR="00BF1C2F" w:rsidRDefault="00BF1C2F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2268"/>
      </w:tblGrid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9</w:t>
            </w:r>
          </w:p>
        </w:tc>
      </w:tr>
      <w:tr w:rsidR="00563820" w:rsidRPr="00563820" w:rsidTr="00CE29CA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20" w:rsidRPr="00563820" w:rsidRDefault="00154B22" w:rsidP="00154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"27</w:t>
            </w:r>
            <w:r w:rsidR="00563820"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 года № 224</w:t>
            </w:r>
          </w:p>
        </w:tc>
      </w:tr>
      <w:tr w:rsidR="00563820" w:rsidRPr="00563820" w:rsidTr="00CE29C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563820" w:rsidRPr="00563820" w:rsidTr="00CE29CA">
        <w:trPr>
          <w:trHeight w:val="4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563820" w:rsidRPr="00563820" w:rsidTr="00CE29C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820" w:rsidRPr="00563820" w:rsidTr="00CE29C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820" w:rsidRPr="00563820" w:rsidTr="00CE29CA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563820" w:rsidRPr="00563820" w:rsidTr="00CE29CA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</w:tr>
      <w:tr w:rsidR="00563820" w:rsidRPr="00563820" w:rsidTr="00CE29CA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563820" w:rsidRPr="00563820" w:rsidTr="00CE29CA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563820" w:rsidRPr="00563820" w:rsidTr="00CE29CA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563820" w:rsidRPr="00563820" w:rsidTr="00CE29CA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3820" w:rsidRPr="00563820" w:rsidTr="00CE29CA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96 370,3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76 093,8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563820" w:rsidRPr="00563820" w:rsidTr="00CE29CA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563820" w:rsidRPr="00563820" w:rsidTr="00CE29CA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«Обеспечение деятельности Комитета по финансам муниципального района </w:t>
            </w: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«Забайкальский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14 163,2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326,7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кционов по продаже имущества или заключении договоров аренды"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63820" w:rsidRPr="00563820" w:rsidTr="00CE29CA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11 417,9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10 937,3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96 947,7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95 643,3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68 571,1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15 786,7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51 781,4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51 781,4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1 037,6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1 015,9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835,8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ремонта жилых помещений отдельных категорий граждан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муниципальногорайона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81369,3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62 381,4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15 839,9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"Внесение изменений в генеральный план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68746,4</w:t>
            </w:r>
          </w:p>
        </w:tc>
      </w:tr>
      <w:tr w:rsidR="00563820" w:rsidRPr="00563820" w:rsidTr="00CE29CA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68 746,4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563820" w:rsidRPr="00563820" w:rsidTr="00CE29CA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201 030,5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198 646,9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563820" w:rsidRPr="00563820" w:rsidTr="00CE29CA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63820" w:rsidRPr="00563820" w:rsidTr="00CE29C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Муниципальнаяя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521 423,1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Государсвенные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 по администрированию детей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485 171,2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общеобразовательные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67 214,1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31 173,7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21 727,8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10 134,5</w:t>
            </w:r>
          </w:p>
        </w:tc>
      </w:tr>
      <w:tr w:rsidR="00563820" w:rsidRPr="00563820" w:rsidTr="00CE29CA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207 969,6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139 875,3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5 626,5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563820" w:rsidRPr="00563820" w:rsidTr="00CE29CA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63820" w:rsidRPr="00563820" w:rsidTr="00CE29CA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44 478,1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63820" w:rsidRPr="00563820" w:rsidTr="00CE29CA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2 031,3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32 902,5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16 883,7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7 463,7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 (муниципальных) </w:t>
            </w: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20 902,8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563820" w:rsidRPr="00563820" w:rsidTr="00CE29CA">
        <w:trPr>
          <w:trHeight w:val="5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563820" w:rsidRPr="00563820" w:rsidTr="00CE29C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563820" w:rsidRPr="00563820" w:rsidTr="00CE29CA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563820" w:rsidRPr="00563820" w:rsidTr="00CE29C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563820" w:rsidRPr="00563820" w:rsidTr="00CE29C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20" w:rsidRPr="00563820" w:rsidRDefault="00563820" w:rsidP="0056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3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1 163 121,7</w:t>
            </w:r>
          </w:p>
        </w:tc>
      </w:tr>
    </w:tbl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8E4BA6" w:rsidRDefault="008E4BA6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1087"/>
        <w:gridCol w:w="472"/>
        <w:gridCol w:w="567"/>
        <w:gridCol w:w="1418"/>
        <w:gridCol w:w="708"/>
        <w:gridCol w:w="1276"/>
      </w:tblGrid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11 </w:t>
            </w:r>
          </w:p>
        </w:tc>
      </w:tr>
      <w:tr w:rsidR="00CE29CA" w:rsidRPr="00CE29CA" w:rsidTr="00CE29CA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</w:t>
            </w:r>
          </w:p>
        </w:tc>
      </w:tr>
      <w:tr w:rsidR="00CE29CA" w:rsidRPr="00CE29CA" w:rsidTr="00CE29C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154B22" w:rsidP="00154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"24</w:t>
            </w:r>
            <w:r w:rsidR="00CE29CA"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="00CE29CA"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224</w:t>
            </w:r>
          </w:p>
        </w:tc>
      </w:tr>
      <w:tr w:rsidR="00CE29CA" w:rsidRPr="00CE29CA" w:rsidTr="00CE29C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CE29CA" w:rsidRPr="00CE29CA" w:rsidTr="00CE29CA">
        <w:trPr>
          <w:trHeight w:val="6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CE29CA" w:rsidRPr="00CE29CA" w:rsidTr="00CE29C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29CA" w:rsidRPr="00CE29CA" w:rsidTr="00CE29C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9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CA" w:rsidRPr="00CE29CA" w:rsidTr="00CE29CA">
        <w:trPr>
          <w:trHeight w:val="330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районного бюджета на 2024 год</w:t>
            </w:r>
          </w:p>
        </w:tc>
      </w:tr>
      <w:tr w:rsidR="00CE29CA" w:rsidRPr="00CE29CA" w:rsidTr="00CE29CA">
        <w:trPr>
          <w:trHeight w:val="690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E29CA" w:rsidRPr="00CE29CA" w:rsidTr="00CE29CA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CE29CA" w:rsidRPr="00CE29CA" w:rsidTr="00CE29CA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9CA" w:rsidRPr="00CE29CA" w:rsidTr="00CE29CA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9CA" w:rsidRPr="00CE29CA" w:rsidTr="00CE29CA">
        <w:trPr>
          <w:trHeight w:val="79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65 247,4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35 412,8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CE29CA" w:rsidRPr="00CE29CA" w:rsidTr="00CE29CA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3 808,5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22 493,2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22 493,2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21 191,1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17 407,2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2 306,4</w:t>
            </w:r>
          </w:p>
        </w:tc>
      </w:tr>
      <w:tr w:rsidR="00CE29CA" w:rsidRPr="00CE29CA" w:rsidTr="00CE29C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</w:t>
            </w:r>
          </w:p>
        </w:tc>
      </w:tr>
      <w:tr w:rsidR="00CE29CA" w:rsidRPr="00CE29CA" w:rsidTr="00CE29C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835,8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6 218,2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326,7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CE29CA" w:rsidRPr="00CE29CA" w:rsidTr="00CE29CA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</w:tr>
      <w:tr w:rsidR="00CE29CA" w:rsidRPr="00CE29CA" w:rsidTr="00CE29CA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5 891,5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5 891,5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5 685,3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2 559,9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2 559,9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У8050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E29CA" w:rsidRPr="00CE29CA" w:rsidTr="00CE29CA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5 371,6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02 77265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5 291,2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»"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3 635,4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17 844,8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4 212,8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13 593,0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CE29CA" w:rsidRPr="00CE29CA" w:rsidTr="00CE29CA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CE29CA" w:rsidRPr="00CE29CA" w:rsidTr="00CE29CA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13 248,3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13 248,3</w:t>
            </w:r>
          </w:p>
        </w:tc>
      </w:tr>
      <w:tr w:rsidR="00CE29CA" w:rsidRPr="00CE29CA" w:rsidTr="00CE29CA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2 251,8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7 463,7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7 413,7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социальной </w:t>
            </w: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CE29CA" w:rsidRPr="00CE29CA" w:rsidTr="00CE29CA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4 313,5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4 313,5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1 090 015,7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61 503,3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12 891,9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11 343,1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CE29CA" w:rsidRPr="00CE29CA" w:rsidTr="00CE29C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CE29CA" w:rsidRPr="00CE29CA" w:rsidTr="00CE29C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48 535,6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1 271,3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805,1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472,1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46 459,2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46 459,2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45 456,5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для бюджетов муниципальных образований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369,8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Д8050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11 715,5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7 576,7</w:t>
            </w:r>
          </w:p>
        </w:tc>
      </w:tr>
      <w:tr w:rsidR="00CE29CA" w:rsidRPr="00CE29CA" w:rsidTr="00CE29C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6 324,9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CE29CA" w:rsidRPr="00CE29CA" w:rsidTr="00CE29CA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51 371,8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02 79265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50 945,6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6 082,7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CE29CA" w:rsidRPr="00CE29CA" w:rsidTr="00CE29CA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34 743,2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96 684,3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63 173,2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62 381,4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Мероприяттие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17 235,7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22 901,1</w:t>
            </w:r>
          </w:p>
        </w:tc>
      </w:tr>
      <w:tr w:rsidR="00CE29CA" w:rsidRPr="00CE29CA" w:rsidTr="00CE29CA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 (освещение)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777 298,5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200 919,6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200 919,6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198 646,9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62 034,3</w:t>
            </w:r>
          </w:p>
        </w:tc>
      </w:tr>
      <w:tr w:rsidR="00CE29CA" w:rsidRPr="00CE29CA" w:rsidTr="00CE29CA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136 512,6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CE29CA" w:rsidRPr="00CE29CA" w:rsidTr="00CE29CA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CE29CA" w:rsidRPr="00CE29CA" w:rsidTr="00CE29CA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1 097,5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530 988,7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11 066,4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519 922,3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485 093,1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98 387,8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67 214,1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31 173,7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31 862,3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21 727,8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10 134,5</w:t>
            </w:r>
          </w:p>
        </w:tc>
      </w:tr>
      <w:tr w:rsidR="00CE29CA" w:rsidRPr="00CE29CA" w:rsidTr="00CE29CA">
        <w:trPr>
          <w:trHeight w:val="2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347 844,9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207 969,6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139 875,3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2 584,5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5 626,5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5 863,2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CE29CA" w:rsidRPr="00CE29CA" w:rsidTr="00CE29CA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общеобразовательных учреждениях"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5 393,2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CE29CA" w:rsidRPr="00CE29CA" w:rsidTr="00CE29CA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CE29CA" w:rsidRPr="00CE29CA" w:rsidTr="00CE29C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474,4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37 881,4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37 881,4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CE29CA" w:rsidRPr="00CE29CA" w:rsidTr="00CE29CA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3 527,7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20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CE29CA" w:rsidRPr="00CE29CA" w:rsidTr="00CE29CA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решение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вопросов местного значения учреждения дополнительного образования детей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32 902,5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22 856,0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10 046,5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603,4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902,1</w:t>
            </w:r>
          </w:p>
        </w:tc>
      </w:tr>
      <w:tr w:rsidR="00CE29CA" w:rsidRPr="00CE29CA" w:rsidTr="00CE29CA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CE29CA" w:rsidRPr="00CE29CA" w:rsidTr="00CE29C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CE29CA" w:rsidRPr="00CE29CA" w:rsidTr="00CE29CA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2 333,7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11 417,9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10 937,3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7 281,1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3 357,2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CE29CA" w:rsidRPr="00CE29CA" w:rsidTr="00CE29C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76 093,8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9 337,7</w:t>
            </w:r>
          </w:p>
        </w:tc>
      </w:tr>
      <w:tr w:rsidR="00CE29CA" w:rsidRPr="00CE29CA" w:rsidTr="00CE29C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587,6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 на украшение новогоднего пространства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8836DF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  <w:r w:rsidR="00CE29CA"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8 420,2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48 868,1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13 619,9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33 641,2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Контрольно-ревизионная комиссия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3 545,1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3 545,1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муниципального района «Забайкальский район» на 2020-2026 </w:t>
            </w: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3 482,0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CE29CA" w:rsidRPr="00CE29CA" w:rsidTr="00CE29C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CE29CA" w:rsidRPr="00CE29CA" w:rsidTr="00CE29CA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CE29CA" w:rsidRPr="00CE29CA" w:rsidTr="00CE29CA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CE29CA" w:rsidRPr="00CE29CA" w:rsidTr="00CE29CA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CE29CA" w:rsidRPr="00CE29CA" w:rsidTr="00CE29CA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CE29CA" w:rsidRPr="00CE29CA" w:rsidTr="00CE29CA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CA" w:rsidRPr="00CE29CA" w:rsidRDefault="00CE29CA" w:rsidP="00CE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9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1 163 121,7</w:t>
            </w:r>
          </w:p>
        </w:tc>
      </w:tr>
    </w:tbl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119"/>
        <w:gridCol w:w="2126"/>
      </w:tblGrid>
      <w:tr w:rsidR="008836DF" w:rsidRPr="000E04AE" w:rsidTr="00DD4572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8836DF" w:rsidRPr="000E04AE" w:rsidRDefault="008836DF" w:rsidP="00DD457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27 декабря 2023 года    </w:t>
            </w:r>
          </w:p>
          <w:p w:rsidR="008836DF" w:rsidRPr="000E04AE" w:rsidRDefault="008836DF" w:rsidP="00154B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5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«Об утверждении районного бюджета </w:t>
            </w:r>
          </w:p>
          <w:p w:rsidR="008836DF" w:rsidRPr="000E04AE" w:rsidRDefault="008836DF" w:rsidP="00DD457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район»</w:t>
            </w:r>
          </w:p>
          <w:p w:rsidR="008836DF" w:rsidRPr="000E04AE" w:rsidRDefault="008836DF" w:rsidP="00DD457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 и 2026 годов»</w:t>
            </w:r>
          </w:p>
        </w:tc>
      </w:tr>
      <w:tr w:rsidR="008836DF" w:rsidRPr="000E04AE" w:rsidTr="00DD4572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8836DF" w:rsidRPr="000E04AE" w:rsidTr="00DD4572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8836DF" w:rsidRPr="000E04AE" w:rsidTr="00DD4572">
        <w:trPr>
          <w:trHeight w:val="323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8836DF" w:rsidRPr="000E04AE" w:rsidTr="00DD4572">
        <w:trPr>
          <w:trHeight w:val="55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по </w:t>
            </w:r>
            <w:r w:rsidRPr="000E0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 ритуальных услуг и содержание мест захоронения</w:t>
            </w: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2024 год</w:t>
            </w:r>
          </w:p>
        </w:tc>
      </w:tr>
      <w:tr w:rsidR="008836DF" w:rsidRPr="000E04AE" w:rsidTr="00DD4572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8836DF" w:rsidRPr="000E04AE" w:rsidTr="00DD4572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8836DF" w:rsidRPr="000E04AE" w:rsidRDefault="008836DF" w:rsidP="008836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8836DF" w:rsidRPr="000E04AE" w:rsidTr="00DD4572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836DF" w:rsidRPr="000E04AE" w:rsidTr="00DD4572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243,0</w:t>
            </w:r>
          </w:p>
        </w:tc>
      </w:tr>
      <w:tr w:rsidR="008836DF" w:rsidRPr="000E04AE" w:rsidTr="00DD4572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36DF" w:rsidRPr="000E04AE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836DF" w:rsidRPr="000E04AE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43,5</w:t>
            </w:r>
          </w:p>
        </w:tc>
      </w:tr>
      <w:tr w:rsidR="008836DF" w:rsidRPr="000E04AE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Красновеликанское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8836DF" w:rsidRPr="000E04AE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«Рудник-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</w:tr>
      <w:tr w:rsidR="008836DF" w:rsidRPr="000E04AE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836DF" w:rsidRPr="000E04AE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gram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Черно-Озерское</w:t>
            </w:r>
            <w:proofErr w:type="gram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</w:tr>
      <w:tr w:rsidR="008836DF" w:rsidRPr="000E04AE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0E04AE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Даурское</w:t>
            </w:r>
            <w:proofErr w:type="spellEnd"/>
            <w:r w:rsidRPr="000E0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0E04AE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43,5</w:t>
            </w:r>
          </w:p>
        </w:tc>
      </w:tr>
    </w:tbl>
    <w:p w:rsidR="008836DF" w:rsidRPr="000E04AE" w:rsidRDefault="008836DF" w:rsidP="008836DF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CE29CA" w:rsidRDefault="00CE29CA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p w:rsidR="008836DF" w:rsidRDefault="008836DF" w:rsidP="000557D9">
      <w:pPr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8836DF" w:rsidRPr="00A11FB1" w:rsidTr="00DD4572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8836DF" w:rsidRPr="00D634EC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8836DF" w:rsidRDefault="008836DF" w:rsidP="00DD457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 </w:t>
            </w:r>
            <w:r w:rsidR="0015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="00154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</w:t>
            </w:r>
            <w:bookmarkStart w:id="8" w:name="_GoBack"/>
            <w:bookmarkEnd w:id="8"/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836DF" w:rsidRDefault="008836DF" w:rsidP="00DD457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8836DF" w:rsidRDefault="008836DF" w:rsidP="00DD457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36DF" w:rsidRPr="00A11FB1" w:rsidRDefault="008836DF" w:rsidP="00DD457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8836DF" w:rsidRPr="00A11FB1" w:rsidTr="00DD4572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36DF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8836DF" w:rsidRPr="00A11FB1" w:rsidTr="00DD4572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8836DF" w:rsidRPr="00A11FB1" w:rsidTr="00DD4572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8836DF" w:rsidRPr="00A11FB1" w:rsidTr="00DD4572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A11FB1" w:rsidRDefault="008836DF" w:rsidP="00B60F9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иных межбюджетных трансфертов 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836DF" w:rsidRPr="00A11FB1" w:rsidTr="00DD4572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8836DF" w:rsidRPr="00A11FB1" w:rsidTr="00DD4572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8836DF" w:rsidRPr="00A11FB1" w:rsidRDefault="008836DF" w:rsidP="008836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8836DF" w:rsidRPr="00A11FB1" w:rsidTr="00DD4572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836DF" w:rsidRPr="00A11FB1" w:rsidTr="00DD4572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B60F9F" w:rsidP="009C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48868,</w:t>
            </w:r>
            <w:r w:rsidR="009C45AC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8836DF" w:rsidRPr="00A11FB1" w:rsidTr="00DD4572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36DF" w:rsidRPr="00A11FB1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574,5</w:t>
            </w:r>
          </w:p>
        </w:tc>
      </w:tr>
      <w:tr w:rsidR="008836DF" w:rsidRPr="00A11FB1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2120,4</w:t>
            </w:r>
          </w:p>
        </w:tc>
      </w:tr>
      <w:tr w:rsidR="008836DF" w:rsidRPr="00A11FB1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Красновеликанское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1555,6</w:t>
            </w:r>
          </w:p>
        </w:tc>
      </w:tr>
      <w:tr w:rsidR="008836DF" w:rsidRPr="00A11FB1" w:rsidTr="00DD4572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1713,4</w:t>
            </w:r>
          </w:p>
        </w:tc>
      </w:tr>
      <w:tr w:rsidR="008836DF" w:rsidRPr="00A11FB1" w:rsidTr="00DD4572">
        <w:trPr>
          <w:cantSplit/>
          <w:trHeight w:val="29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Сельское поселение « </w:t>
            </w:r>
            <w:proofErr w:type="gram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Черно-Озерское</w:t>
            </w:r>
            <w:proofErr w:type="gram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2102,1</w:t>
            </w:r>
          </w:p>
        </w:tc>
      </w:tr>
      <w:tr w:rsidR="008836DF" w:rsidRPr="00A11FB1" w:rsidTr="00DD4572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Даурское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Pr="00A11FB1" w:rsidRDefault="00B60F9F" w:rsidP="009C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40207,</w:t>
            </w:r>
            <w:r w:rsidR="009C45A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836DF" w:rsidRPr="00A11FB1" w:rsidTr="00DD4572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6DF" w:rsidRPr="00A11FB1" w:rsidRDefault="008836D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Абагайтуйское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836DF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345,0</w:t>
            </w:r>
          </w:p>
        </w:tc>
      </w:tr>
      <w:tr w:rsidR="00B60F9F" w:rsidRPr="00A11FB1" w:rsidTr="00DD4572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9F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F9F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Городское поселение «Забайкальское»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60F9F" w:rsidRDefault="00B60F9F" w:rsidP="00DD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250,0</w:t>
            </w:r>
          </w:p>
        </w:tc>
      </w:tr>
    </w:tbl>
    <w:p w:rsidR="008836DF" w:rsidRPr="00A11FB1" w:rsidRDefault="008836DF" w:rsidP="008836DF">
      <w:pPr>
        <w:rPr>
          <w:rFonts w:eastAsiaTheme="minorEastAsia" w:cs="Times New Roman"/>
          <w:lang w:eastAsia="ru-RU"/>
        </w:rPr>
      </w:pPr>
    </w:p>
    <w:p w:rsidR="008836DF" w:rsidRDefault="008836DF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p w:rsidR="00CE29CA" w:rsidRDefault="00CE29CA" w:rsidP="000557D9">
      <w:pPr>
        <w:rPr>
          <w:b/>
          <w:bCs/>
        </w:rPr>
      </w:pPr>
    </w:p>
    <w:sectPr w:rsidR="00CE29CA" w:rsidSect="001A4B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8A" w:rsidRDefault="00DF508A" w:rsidP="00856498">
      <w:pPr>
        <w:spacing w:after="0" w:line="240" w:lineRule="auto"/>
      </w:pPr>
      <w:r>
        <w:separator/>
      </w:r>
    </w:p>
  </w:endnote>
  <w:endnote w:type="continuationSeparator" w:id="0">
    <w:p w:rsidR="00DF508A" w:rsidRDefault="00DF508A" w:rsidP="008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8A" w:rsidRDefault="00DF508A" w:rsidP="00856498">
      <w:pPr>
        <w:spacing w:after="0" w:line="240" w:lineRule="auto"/>
      </w:pPr>
      <w:r>
        <w:separator/>
      </w:r>
    </w:p>
  </w:footnote>
  <w:footnote w:type="continuationSeparator" w:id="0">
    <w:p w:rsidR="00DF508A" w:rsidRDefault="00DF508A" w:rsidP="008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13052"/>
    <w:rsid w:val="00044894"/>
    <w:rsid w:val="00047F90"/>
    <w:rsid w:val="000557D9"/>
    <w:rsid w:val="000641D4"/>
    <w:rsid w:val="00075AF9"/>
    <w:rsid w:val="00093C4C"/>
    <w:rsid w:val="000D66F6"/>
    <w:rsid w:val="000E04AE"/>
    <w:rsid w:val="000E6383"/>
    <w:rsid w:val="000F2031"/>
    <w:rsid w:val="001159E2"/>
    <w:rsid w:val="00134D77"/>
    <w:rsid w:val="00154B22"/>
    <w:rsid w:val="00180711"/>
    <w:rsid w:val="00184E3B"/>
    <w:rsid w:val="001A4B43"/>
    <w:rsid w:val="001F1B52"/>
    <w:rsid w:val="0021713C"/>
    <w:rsid w:val="00272EC5"/>
    <w:rsid w:val="00290C59"/>
    <w:rsid w:val="002C7934"/>
    <w:rsid w:val="002D6DB0"/>
    <w:rsid w:val="002E66CF"/>
    <w:rsid w:val="003202E5"/>
    <w:rsid w:val="00323DE1"/>
    <w:rsid w:val="003A77C0"/>
    <w:rsid w:val="00413602"/>
    <w:rsid w:val="00455737"/>
    <w:rsid w:val="00483A4D"/>
    <w:rsid w:val="00491A68"/>
    <w:rsid w:val="004A1EF5"/>
    <w:rsid w:val="004C7543"/>
    <w:rsid w:val="004F6D1C"/>
    <w:rsid w:val="0055251A"/>
    <w:rsid w:val="00563820"/>
    <w:rsid w:val="005F568F"/>
    <w:rsid w:val="006535EF"/>
    <w:rsid w:val="0067292B"/>
    <w:rsid w:val="006A139F"/>
    <w:rsid w:val="006D354B"/>
    <w:rsid w:val="006D59BE"/>
    <w:rsid w:val="006E02D2"/>
    <w:rsid w:val="00702279"/>
    <w:rsid w:val="007059F5"/>
    <w:rsid w:val="00740BCD"/>
    <w:rsid w:val="00746841"/>
    <w:rsid w:val="00776EF1"/>
    <w:rsid w:val="007C17C4"/>
    <w:rsid w:val="00823618"/>
    <w:rsid w:val="00856498"/>
    <w:rsid w:val="00861254"/>
    <w:rsid w:val="0086364C"/>
    <w:rsid w:val="0087762E"/>
    <w:rsid w:val="008836DF"/>
    <w:rsid w:val="00892D3A"/>
    <w:rsid w:val="008A0484"/>
    <w:rsid w:val="008A453C"/>
    <w:rsid w:val="008A4EB6"/>
    <w:rsid w:val="008E37D4"/>
    <w:rsid w:val="008E4BA6"/>
    <w:rsid w:val="008F3FD1"/>
    <w:rsid w:val="00910312"/>
    <w:rsid w:val="009509ED"/>
    <w:rsid w:val="00970E25"/>
    <w:rsid w:val="009A102F"/>
    <w:rsid w:val="009A59A2"/>
    <w:rsid w:val="009C45AC"/>
    <w:rsid w:val="009C6187"/>
    <w:rsid w:val="00A333B0"/>
    <w:rsid w:val="00A440A2"/>
    <w:rsid w:val="00A66259"/>
    <w:rsid w:val="00A860EC"/>
    <w:rsid w:val="00A861C1"/>
    <w:rsid w:val="00AB32C0"/>
    <w:rsid w:val="00AF544D"/>
    <w:rsid w:val="00B2482F"/>
    <w:rsid w:val="00B30214"/>
    <w:rsid w:val="00B60F9F"/>
    <w:rsid w:val="00B836FF"/>
    <w:rsid w:val="00B8775C"/>
    <w:rsid w:val="00BA1A1D"/>
    <w:rsid w:val="00BC5030"/>
    <w:rsid w:val="00BD19F4"/>
    <w:rsid w:val="00BE75E5"/>
    <w:rsid w:val="00BF1C2F"/>
    <w:rsid w:val="00C40368"/>
    <w:rsid w:val="00C54CFD"/>
    <w:rsid w:val="00C64927"/>
    <w:rsid w:val="00C80149"/>
    <w:rsid w:val="00C87754"/>
    <w:rsid w:val="00CD75D9"/>
    <w:rsid w:val="00CE29CA"/>
    <w:rsid w:val="00CF3030"/>
    <w:rsid w:val="00D04A99"/>
    <w:rsid w:val="00D34327"/>
    <w:rsid w:val="00D5125B"/>
    <w:rsid w:val="00D612E0"/>
    <w:rsid w:val="00D72C1C"/>
    <w:rsid w:val="00D76F7C"/>
    <w:rsid w:val="00DD4572"/>
    <w:rsid w:val="00DF508A"/>
    <w:rsid w:val="00E70AC7"/>
    <w:rsid w:val="00E96082"/>
    <w:rsid w:val="00EC1666"/>
    <w:rsid w:val="00F0421A"/>
    <w:rsid w:val="00F20D19"/>
    <w:rsid w:val="00F7459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6498"/>
  </w:style>
  <w:style w:type="character" w:styleId="ad">
    <w:name w:val="FollowedHyperlink"/>
    <w:basedOn w:val="a0"/>
    <w:uiPriority w:val="99"/>
    <w:semiHidden/>
    <w:unhideWhenUsed/>
    <w:rsid w:val="00AB32C0"/>
    <w:rPr>
      <w:color w:val="800080"/>
      <w:u w:val="single"/>
    </w:rPr>
  </w:style>
  <w:style w:type="paragraph" w:customStyle="1" w:styleId="msonormal0">
    <w:name w:val="msonormal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2C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B32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B32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AB32C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B32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B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184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84E3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6541</TotalTime>
  <Pages>94</Pages>
  <Words>32178</Words>
  <Characters>183420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58</cp:revision>
  <cp:lastPrinted>2024-10-18T05:46:00Z</cp:lastPrinted>
  <dcterms:created xsi:type="dcterms:W3CDTF">2024-03-10T09:14:00Z</dcterms:created>
  <dcterms:modified xsi:type="dcterms:W3CDTF">2025-01-15T06:00:00Z</dcterms:modified>
</cp:coreProperties>
</file>